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7BCD" w14:textId="6A9F86B2" w:rsidR="0095668F" w:rsidRDefault="0095668F" w:rsidP="00ED6E3F">
      <w:pPr>
        <w:ind w:left="810" w:right="1260"/>
        <w:jc w:val="center"/>
        <w:rPr>
          <w:rFonts w:ascii="Times New Roman" w:hAnsi="Times New Roman" w:cs="Times New Roman"/>
          <w:b/>
          <w:bCs/>
          <w:u w:val="single"/>
        </w:rPr>
      </w:pPr>
      <w:r w:rsidRPr="00C47BBC">
        <w:rPr>
          <w:rFonts w:ascii="Times New Roman" w:hAnsi="Times New Roman" w:cs="Times New Roman"/>
          <w:b/>
          <w:bCs/>
          <w:u w:val="single"/>
        </w:rPr>
        <w:t xml:space="preserve">README file for the </w:t>
      </w:r>
      <w:r w:rsidR="00A548FD" w:rsidRPr="00C47BBC">
        <w:rPr>
          <w:rFonts w:ascii="Times New Roman" w:hAnsi="Times New Roman" w:cs="Times New Roman"/>
          <w:b/>
          <w:bCs/>
          <w:u w:val="single"/>
        </w:rPr>
        <w:t>Gridded Ozone Data</w:t>
      </w:r>
      <w:r w:rsidR="00C47BBC">
        <w:rPr>
          <w:rFonts w:ascii="Times New Roman" w:hAnsi="Times New Roman" w:cs="Times New Roman"/>
          <w:b/>
          <w:bCs/>
          <w:u w:val="single"/>
        </w:rPr>
        <w:t>set</w:t>
      </w:r>
    </w:p>
    <w:p w14:paraId="55490BA4" w14:textId="77777777" w:rsidR="00ED6E3F" w:rsidRDefault="00ED6E3F" w:rsidP="00ED6E3F">
      <w:pPr>
        <w:ind w:left="810" w:right="1260"/>
        <w:jc w:val="center"/>
        <w:rPr>
          <w:rFonts w:ascii="Times New Roman" w:hAnsi="Times New Roman" w:cs="Times New Roman"/>
          <w:b/>
          <w:bCs/>
          <w:u w:val="single"/>
        </w:rPr>
      </w:pPr>
    </w:p>
    <w:p w14:paraId="2A928845" w14:textId="431C7200" w:rsidR="00ED6E3F" w:rsidRDefault="00C614AA" w:rsidP="00ED6E3F">
      <w:pPr>
        <w:ind w:left="810" w:right="1260"/>
        <w:jc w:val="center"/>
        <w:rPr>
          <w:rFonts w:ascii="Times New Roman" w:hAnsi="Times New Roman" w:cs="Times New Roman"/>
          <w:sz w:val="24"/>
        </w:rPr>
      </w:pPr>
      <w:hyperlink r:id="rId5" w:history="1">
        <w:r w:rsidRPr="00AC33DD">
          <w:rPr>
            <w:rStyle w:val="Hyperlink"/>
            <w:rFonts w:ascii="Times New Roman" w:hAnsi="Times New Roman" w:cs="Times New Roman"/>
            <w:sz w:val="24"/>
          </w:rPr>
          <w:t>https://asdc.larc.nasa.gov/wagdocuments/602/Receptor_western_NAmerica_ozone_obs_1994_2021_from900to300.csv</w:t>
        </w:r>
      </w:hyperlink>
    </w:p>
    <w:p w14:paraId="1E373F6F" w14:textId="77777777" w:rsidR="00ED6E3F" w:rsidRPr="00ED6E3F" w:rsidRDefault="00ED6E3F" w:rsidP="00ED6E3F">
      <w:pPr>
        <w:ind w:left="810" w:right="1260"/>
        <w:jc w:val="center"/>
        <w:rPr>
          <w:rFonts w:ascii="Times New Roman" w:hAnsi="Times New Roman" w:cs="Times New Roman"/>
          <w:sz w:val="24"/>
        </w:rPr>
      </w:pPr>
    </w:p>
    <w:p w14:paraId="011CD2BF" w14:textId="2091F6FC" w:rsidR="00ED6E3F" w:rsidRPr="00ED6E3F" w:rsidRDefault="00ED6E3F" w:rsidP="00ED6E3F">
      <w:pPr>
        <w:ind w:left="810" w:right="1260"/>
        <w:jc w:val="center"/>
        <w:rPr>
          <w:rFonts w:ascii="Times New Roman" w:hAnsi="Times New Roman" w:cs="Times New Roman"/>
          <w:sz w:val="24"/>
        </w:rPr>
      </w:pPr>
      <w:r w:rsidRPr="00ED6E3F">
        <w:rPr>
          <w:rFonts w:ascii="Times New Roman" w:hAnsi="Times New Roman" w:cs="Times New Roman"/>
          <w:sz w:val="24"/>
        </w:rPr>
        <w:t>A component of DOI: 10.5067/ASDC/WNA-</w:t>
      </w:r>
      <w:proofErr w:type="spellStart"/>
      <w:r w:rsidRPr="00ED6E3F">
        <w:rPr>
          <w:rFonts w:ascii="Times New Roman" w:hAnsi="Times New Roman" w:cs="Times New Roman"/>
          <w:sz w:val="24"/>
        </w:rPr>
        <w:t>BackTraj</w:t>
      </w:r>
      <w:proofErr w:type="spellEnd"/>
      <w:r w:rsidRPr="00ED6E3F">
        <w:rPr>
          <w:rFonts w:ascii="Times New Roman" w:hAnsi="Times New Roman" w:cs="Times New Roman"/>
          <w:sz w:val="24"/>
        </w:rPr>
        <w:t xml:space="preserve"> </w:t>
      </w:r>
    </w:p>
    <w:p w14:paraId="2B39595E" w14:textId="242EF007" w:rsidR="0095668F" w:rsidRPr="0095668F" w:rsidRDefault="0095668F" w:rsidP="0095668F">
      <w:pPr>
        <w:rPr>
          <w:rFonts w:ascii="Times New Roman" w:hAnsi="Times New Roman" w:cs="Times New Roman"/>
        </w:rPr>
      </w:pPr>
    </w:p>
    <w:p w14:paraId="08C025CC" w14:textId="11033CDC" w:rsidR="00A548FD" w:rsidRPr="00ED6E3F" w:rsidRDefault="0095668F" w:rsidP="00ED6E3F">
      <w:pPr>
        <w:jc w:val="both"/>
        <w:rPr>
          <w:rFonts w:ascii="Times New Roman" w:hAnsi="Times New Roman" w:cs="Times New Roman"/>
          <w:kern w:val="0"/>
          <w:sz w:val="24"/>
        </w:rPr>
      </w:pPr>
      <w:r w:rsidRPr="00ED6E3F">
        <w:rPr>
          <w:rFonts w:ascii="Times New Roman" w:hAnsi="Times New Roman" w:cs="Times New Roman"/>
          <w:sz w:val="24"/>
        </w:rPr>
        <w:t>This dataset contains</w:t>
      </w:r>
      <w:r w:rsidR="00A548FD" w:rsidRPr="00ED6E3F">
        <w:rPr>
          <w:rFonts w:ascii="Times New Roman" w:hAnsi="Times New Roman" w:cs="Times New Roman"/>
          <w:sz w:val="24"/>
        </w:rPr>
        <w:t xml:space="preserve"> in situ observations of ozone collected by multiple measurement campaigns, over the interval 1994 to 2001. </w:t>
      </w:r>
      <w:r w:rsidR="00C47BBC" w:rsidRPr="00ED6E3F">
        <w:rPr>
          <w:rFonts w:ascii="Times New Roman" w:hAnsi="Times New Roman" w:cs="Times New Roman"/>
          <w:kern w:val="0"/>
          <w:sz w:val="24"/>
        </w:rPr>
        <w:t>M</w:t>
      </w:r>
      <w:r w:rsidR="00A548FD" w:rsidRPr="00ED6E3F">
        <w:rPr>
          <w:rFonts w:ascii="Times New Roman" w:hAnsi="Times New Roman" w:cs="Times New Roman"/>
          <w:kern w:val="0"/>
          <w:sz w:val="24"/>
        </w:rPr>
        <w:t xml:space="preserve">easurements from each profile are aggregated into a vertical resolution of 10 hPa over 700–300 hPa, so that all data sets are aligned to the same vertical coordinate. </w:t>
      </w:r>
      <w:r w:rsidRPr="00ED6E3F">
        <w:rPr>
          <w:rFonts w:ascii="Times New Roman" w:hAnsi="Times New Roman" w:cs="Times New Roman"/>
          <w:sz w:val="24"/>
        </w:rPr>
        <w:t xml:space="preserve">Detailed information about the dataset is available in </w:t>
      </w:r>
      <w:r w:rsidR="00A548FD" w:rsidRPr="00ED6E3F">
        <w:rPr>
          <w:rFonts w:ascii="Times New Roman" w:hAnsi="Times New Roman" w:cs="Times New Roman"/>
          <w:sz w:val="24"/>
        </w:rPr>
        <w:t>a</w:t>
      </w:r>
      <w:r w:rsidRPr="00ED6E3F">
        <w:rPr>
          <w:rFonts w:ascii="Times New Roman" w:hAnsi="Times New Roman" w:cs="Times New Roman"/>
          <w:sz w:val="24"/>
        </w:rPr>
        <w:t xml:space="preserve"> </w:t>
      </w:r>
      <w:r w:rsidR="00A548FD" w:rsidRPr="00ED6E3F">
        <w:rPr>
          <w:rFonts w:ascii="Times New Roman" w:hAnsi="Times New Roman" w:cs="Times New Roman"/>
          <w:sz w:val="24"/>
        </w:rPr>
        <w:t>manuscript by Chang et al. (</w:t>
      </w:r>
      <w:hyperlink r:id="rId6" w:history="1">
        <w:r w:rsidR="00A548FD" w:rsidRPr="00ED6E3F">
          <w:rPr>
            <w:rStyle w:val="Hyperlink"/>
            <w:rFonts w:ascii="Times New Roman" w:hAnsi="Times New Roman" w:cs="Times New Roman"/>
            <w:color w:val="auto"/>
            <w:sz w:val="24"/>
          </w:rPr>
          <w:t>https://doi.org/10.1029/2022JD038090</w:t>
        </w:r>
      </w:hyperlink>
      <w:r w:rsidR="00A548FD" w:rsidRPr="00ED6E3F">
        <w:rPr>
          <w:rFonts w:ascii="Times New Roman" w:hAnsi="Times New Roman" w:cs="Times New Roman"/>
          <w:sz w:val="24"/>
        </w:rPr>
        <w:t xml:space="preserve">), and </w:t>
      </w:r>
      <w:r w:rsidR="00A548FD" w:rsidRPr="00ED6E3F">
        <w:rPr>
          <w:rFonts w:ascii="Times New Roman" w:hAnsi="Times New Roman" w:cs="Times New Roman"/>
          <w:b/>
          <w:bCs/>
          <w:sz w:val="24"/>
        </w:rPr>
        <w:t xml:space="preserve">users of this data are requested to cite that manuscript, in addition to the dataset itself </w:t>
      </w:r>
      <w:r w:rsidR="00A548FD" w:rsidRPr="00ED6E3F">
        <w:rPr>
          <w:rFonts w:ascii="Times New Roman" w:hAnsi="Times New Roman" w:cs="Times New Roman"/>
          <w:sz w:val="24"/>
        </w:rPr>
        <w:t>(</w:t>
      </w:r>
      <w:proofErr w:type="spellStart"/>
      <w:r w:rsidR="00ED6E3F" w:rsidRPr="00ED6E3F">
        <w:rPr>
          <w:rFonts w:ascii="Times New Roman" w:hAnsi="Times New Roman" w:cs="Times New Roman"/>
          <w:sz w:val="24"/>
        </w:rPr>
        <w:t>doi</w:t>
      </w:r>
      <w:proofErr w:type="spellEnd"/>
      <w:r w:rsidR="00ED6E3F" w:rsidRPr="00ED6E3F">
        <w:rPr>
          <w:rFonts w:ascii="Times New Roman" w:hAnsi="Times New Roman" w:cs="Times New Roman"/>
          <w:sz w:val="24"/>
        </w:rPr>
        <w:t>: 10.5067/ASDC/WNA-</w:t>
      </w:r>
      <w:proofErr w:type="spellStart"/>
      <w:r w:rsidR="00ED6E3F" w:rsidRPr="00ED6E3F">
        <w:rPr>
          <w:rFonts w:ascii="Times New Roman" w:hAnsi="Times New Roman" w:cs="Times New Roman"/>
          <w:sz w:val="24"/>
        </w:rPr>
        <w:t>BackTraj</w:t>
      </w:r>
      <w:proofErr w:type="spellEnd"/>
      <w:r w:rsidR="00A548FD" w:rsidRPr="00ED6E3F">
        <w:rPr>
          <w:rFonts w:ascii="Times New Roman" w:hAnsi="Times New Roman" w:cs="Times New Roman"/>
          <w:b/>
          <w:bCs/>
          <w:sz w:val="24"/>
        </w:rPr>
        <w:t>)</w:t>
      </w:r>
      <w:r w:rsidR="00A548FD" w:rsidRPr="00ED6E3F">
        <w:rPr>
          <w:rFonts w:ascii="Times New Roman" w:hAnsi="Times New Roman" w:cs="Times New Roman"/>
          <w:sz w:val="24"/>
        </w:rPr>
        <w:t>.</w:t>
      </w:r>
    </w:p>
    <w:p w14:paraId="2F429C68" w14:textId="77777777" w:rsidR="0095668F" w:rsidRPr="0095668F" w:rsidRDefault="0095668F" w:rsidP="00ED6E3F">
      <w:pPr>
        <w:jc w:val="both"/>
        <w:rPr>
          <w:rFonts w:ascii="Times New Roman" w:hAnsi="Times New Roman" w:cs="Times New Roman"/>
        </w:rPr>
      </w:pPr>
    </w:p>
    <w:p w14:paraId="01DB05B8" w14:textId="395F7868" w:rsidR="0095668F" w:rsidRPr="00C47BBC" w:rsidRDefault="0095668F" w:rsidP="00ED6E3F">
      <w:pPr>
        <w:jc w:val="both"/>
        <w:rPr>
          <w:rFonts w:ascii="Times New Roman" w:hAnsi="Times New Roman" w:cs="Times New Roman"/>
          <w:sz w:val="24"/>
        </w:rPr>
      </w:pPr>
      <w:r w:rsidRPr="00C47BBC">
        <w:rPr>
          <w:rFonts w:ascii="Times New Roman" w:hAnsi="Times New Roman" w:cs="Times New Roman"/>
          <w:sz w:val="24"/>
        </w:rPr>
        <w:t xml:space="preserve">We acknowledge </w:t>
      </w:r>
      <w:r w:rsidR="00C63B07" w:rsidRPr="00C47BBC">
        <w:rPr>
          <w:rFonts w:ascii="Times New Roman" w:hAnsi="Times New Roman" w:cs="Times New Roman"/>
          <w:sz w:val="24"/>
        </w:rPr>
        <w:t xml:space="preserve">support from </w:t>
      </w:r>
      <w:r w:rsidRPr="00C47BBC">
        <w:rPr>
          <w:rFonts w:ascii="Times New Roman" w:hAnsi="Times New Roman" w:cs="Times New Roman"/>
          <w:sz w:val="24"/>
        </w:rPr>
        <w:t>NASA’s Atmospheric Composition Campaign Data Analysis and Modeling program (award 20-ACCDAM20-0083)</w:t>
      </w:r>
      <w:r w:rsidR="00A548FD" w:rsidRPr="00C47BBC">
        <w:rPr>
          <w:rFonts w:ascii="Times New Roman" w:hAnsi="Times New Roman" w:cs="Times New Roman"/>
          <w:sz w:val="24"/>
        </w:rPr>
        <w:t>, as well as NOAA cooperative agreements NA17OAR4320101 and NA22OAR4320151 in preparing this product</w:t>
      </w:r>
      <w:r w:rsidR="00C47BBC" w:rsidRPr="00C47BBC">
        <w:rPr>
          <w:rFonts w:ascii="Times New Roman" w:hAnsi="Times New Roman" w:cs="Times New Roman"/>
          <w:sz w:val="24"/>
        </w:rPr>
        <w:t>.</w:t>
      </w:r>
    </w:p>
    <w:p w14:paraId="3D382828" w14:textId="77777777" w:rsidR="00C47BBC" w:rsidRPr="00C47BBC" w:rsidRDefault="00C47BBC" w:rsidP="0095668F">
      <w:pPr>
        <w:rPr>
          <w:rFonts w:ascii="Times New Roman" w:hAnsi="Times New Roman" w:cs="Times New Roman"/>
          <w:sz w:val="24"/>
        </w:rPr>
      </w:pPr>
    </w:p>
    <w:p w14:paraId="1C49A6AF" w14:textId="02165966" w:rsidR="00C47BBC" w:rsidRPr="00C47BBC" w:rsidRDefault="00C47BBC" w:rsidP="0095668F">
      <w:pPr>
        <w:rPr>
          <w:rFonts w:ascii="Times New Roman" w:hAnsi="Times New Roman" w:cs="Times New Roman"/>
          <w:sz w:val="24"/>
        </w:rPr>
      </w:pPr>
      <w:r w:rsidRPr="00C47BBC">
        <w:rPr>
          <w:rFonts w:ascii="Times New Roman" w:hAnsi="Times New Roman" w:cs="Times New Roman"/>
          <w:sz w:val="24"/>
        </w:rPr>
        <w:t>Furthermore, we acknowledge the fundamental role of the primary data providers, who have produced the following publicly-available data incorporated in this analysis:</w:t>
      </w:r>
    </w:p>
    <w:p w14:paraId="635396A3" w14:textId="77777777" w:rsidR="00C47BBC" w:rsidRPr="00C47BBC" w:rsidRDefault="00C47BBC" w:rsidP="00C47BBC">
      <w:pPr>
        <w:pStyle w:val="ListParagraph"/>
        <w:numPr>
          <w:ilvl w:val="0"/>
          <w:numId w:val="11"/>
        </w:numPr>
        <w:autoSpaceDE w:val="0"/>
        <w:autoSpaceDN w:val="0"/>
        <w:adjustRightInd w:val="0"/>
        <w:rPr>
          <w:rFonts w:ascii="Times New Roman" w:hAnsi="Times New Roman" w:cs="Times New Roman"/>
          <w:color w:val="000000"/>
          <w:kern w:val="0"/>
          <w:sz w:val="24"/>
        </w:rPr>
      </w:pPr>
      <w:r w:rsidRPr="00C47BBC">
        <w:rPr>
          <w:rFonts w:ascii="Times New Roman" w:hAnsi="Times New Roman" w:cs="Times New Roman"/>
          <w:color w:val="000000"/>
          <w:kern w:val="0"/>
          <w:sz w:val="24"/>
        </w:rPr>
        <w:t xml:space="preserve">The AJAX data can be downloaded at </w:t>
      </w:r>
      <w:r w:rsidRPr="00C47BBC">
        <w:rPr>
          <w:rFonts w:ascii="Times New Roman" w:hAnsi="Times New Roman" w:cs="Times New Roman"/>
          <w:color w:val="0000FF"/>
          <w:kern w:val="0"/>
          <w:sz w:val="24"/>
        </w:rPr>
        <w:t xml:space="preserve">https://doi.org/10.5067/ASDC/AJAX_O3 </w:t>
      </w:r>
      <w:r w:rsidRPr="00C47BBC">
        <w:rPr>
          <w:rFonts w:ascii="Times New Roman" w:hAnsi="Times New Roman" w:cs="Times New Roman"/>
          <w:color w:val="000000"/>
          <w:kern w:val="0"/>
          <w:sz w:val="24"/>
        </w:rPr>
        <w:t xml:space="preserve">(Iraci et al., </w:t>
      </w:r>
      <w:r w:rsidRPr="00C47BBC">
        <w:rPr>
          <w:rFonts w:ascii="Times New Roman" w:hAnsi="Times New Roman" w:cs="Times New Roman"/>
          <w:color w:val="0000FF"/>
          <w:kern w:val="0"/>
          <w:sz w:val="24"/>
        </w:rPr>
        <w:t>2021</w:t>
      </w:r>
      <w:r w:rsidRPr="00C47BBC">
        <w:rPr>
          <w:rFonts w:ascii="Times New Roman" w:hAnsi="Times New Roman" w:cs="Times New Roman"/>
          <w:color w:val="000000"/>
          <w:kern w:val="0"/>
          <w:sz w:val="24"/>
        </w:rPr>
        <w:t xml:space="preserve">). </w:t>
      </w:r>
    </w:p>
    <w:p w14:paraId="44B25BFA" w14:textId="77777777" w:rsidR="00C47BBC" w:rsidRDefault="00C47BBC" w:rsidP="00C47BBC">
      <w:pPr>
        <w:pStyle w:val="ListParagraph"/>
        <w:numPr>
          <w:ilvl w:val="0"/>
          <w:numId w:val="11"/>
        </w:numPr>
        <w:autoSpaceDE w:val="0"/>
        <w:autoSpaceDN w:val="0"/>
        <w:adjustRightInd w:val="0"/>
        <w:rPr>
          <w:rFonts w:ascii="Times New Roman" w:hAnsi="Times New Roman" w:cs="Times New Roman"/>
          <w:color w:val="000000"/>
          <w:kern w:val="0"/>
          <w:sz w:val="24"/>
        </w:rPr>
      </w:pPr>
      <w:r w:rsidRPr="00C47BBC">
        <w:rPr>
          <w:rFonts w:ascii="Times New Roman" w:hAnsi="Times New Roman" w:cs="Times New Roman"/>
          <w:color w:val="000000"/>
          <w:kern w:val="0"/>
          <w:sz w:val="24"/>
        </w:rPr>
        <w:t>The IAGOS database is supported in France by AERIS (</w:t>
      </w:r>
      <w:r w:rsidRPr="00C47BBC">
        <w:rPr>
          <w:rFonts w:ascii="Times New Roman" w:hAnsi="Times New Roman" w:cs="Times New Roman"/>
          <w:color w:val="0000FF"/>
          <w:kern w:val="0"/>
          <w:sz w:val="24"/>
        </w:rPr>
        <w:t>https://www.aeris-data.fr</w:t>
      </w:r>
      <w:r w:rsidRPr="00C47BBC">
        <w:rPr>
          <w:rFonts w:ascii="Times New Roman" w:hAnsi="Times New Roman" w:cs="Times New Roman"/>
          <w:color w:val="000000"/>
          <w:kern w:val="0"/>
          <w:sz w:val="24"/>
        </w:rPr>
        <w:t xml:space="preserve">; Boulanger et al., </w:t>
      </w:r>
      <w:r w:rsidRPr="00C47BBC">
        <w:rPr>
          <w:rFonts w:ascii="Times New Roman" w:hAnsi="Times New Roman" w:cs="Times New Roman"/>
          <w:color w:val="0000FF"/>
          <w:kern w:val="0"/>
          <w:sz w:val="24"/>
        </w:rPr>
        <w:t>2022</w:t>
      </w:r>
      <w:r w:rsidRPr="00C47BBC">
        <w:rPr>
          <w:rFonts w:ascii="Times New Roman" w:hAnsi="Times New Roman" w:cs="Times New Roman"/>
          <w:color w:val="000000"/>
          <w:kern w:val="0"/>
          <w:sz w:val="24"/>
        </w:rPr>
        <w:t xml:space="preserve">). </w:t>
      </w:r>
    </w:p>
    <w:p w14:paraId="755D9562" w14:textId="77777777" w:rsidR="00C47BBC" w:rsidRDefault="00C47BBC" w:rsidP="00C47BBC">
      <w:pPr>
        <w:pStyle w:val="ListParagraph"/>
        <w:numPr>
          <w:ilvl w:val="0"/>
          <w:numId w:val="11"/>
        </w:numPr>
        <w:autoSpaceDE w:val="0"/>
        <w:autoSpaceDN w:val="0"/>
        <w:adjustRightInd w:val="0"/>
        <w:rPr>
          <w:rFonts w:ascii="Times New Roman" w:hAnsi="Times New Roman" w:cs="Times New Roman"/>
          <w:color w:val="000000"/>
          <w:kern w:val="0"/>
          <w:sz w:val="24"/>
        </w:rPr>
      </w:pPr>
      <w:r w:rsidRPr="00C47BBC">
        <w:rPr>
          <w:rFonts w:ascii="Times New Roman" w:hAnsi="Times New Roman" w:cs="Times New Roman"/>
          <w:color w:val="000000"/>
          <w:kern w:val="0"/>
          <w:sz w:val="24"/>
        </w:rPr>
        <w:t xml:space="preserve">Ozonesonde data measured at Boulder, Colorado, and Trinidad Head, California can be downloaded at </w:t>
      </w:r>
      <w:r w:rsidRPr="00C47BBC">
        <w:rPr>
          <w:rFonts w:ascii="Times New Roman" w:hAnsi="Times New Roman" w:cs="Times New Roman"/>
          <w:color w:val="0000FF"/>
          <w:kern w:val="0"/>
          <w:sz w:val="24"/>
        </w:rPr>
        <w:t xml:space="preserve">ftp://aftp.cmdl.noaa.gov/data/ozwv/Ozonesonde/ </w:t>
      </w:r>
      <w:r w:rsidRPr="00C47BBC">
        <w:rPr>
          <w:rFonts w:ascii="Times New Roman" w:hAnsi="Times New Roman" w:cs="Times New Roman"/>
          <w:color w:val="000000"/>
          <w:kern w:val="0"/>
          <w:sz w:val="24"/>
        </w:rPr>
        <w:t xml:space="preserve">(NOAA Global Monitoring Laboratory, </w:t>
      </w:r>
      <w:r w:rsidRPr="00C47BBC">
        <w:rPr>
          <w:rFonts w:ascii="Times New Roman" w:hAnsi="Times New Roman" w:cs="Times New Roman"/>
          <w:color w:val="0000FF"/>
          <w:kern w:val="0"/>
          <w:sz w:val="24"/>
        </w:rPr>
        <w:t>2022a</w:t>
      </w:r>
      <w:r w:rsidRPr="00C47BBC">
        <w:rPr>
          <w:rFonts w:ascii="Times New Roman" w:hAnsi="Times New Roman" w:cs="Times New Roman"/>
          <w:color w:val="000000"/>
          <w:kern w:val="0"/>
          <w:sz w:val="24"/>
        </w:rPr>
        <w:t xml:space="preserve">; Sterling et al., </w:t>
      </w:r>
      <w:r w:rsidRPr="00C47BBC">
        <w:rPr>
          <w:rFonts w:ascii="Times New Roman" w:hAnsi="Times New Roman" w:cs="Times New Roman"/>
          <w:color w:val="0000FF"/>
          <w:kern w:val="0"/>
          <w:sz w:val="24"/>
        </w:rPr>
        <w:t>2018</w:t>
      </w:r>
      <w:r w:rsidRPr="00C47BBC">
        <w:rPr>
          <w:rFonts w:ascii="Times New Roman" w:hAnsi="Times New Roman" w:cs="Times New Roman"/>
          <w:color w:val="000000"/>
          <w:kern w:val="0"/>
          <w:sz w:val="24"/>
        </w:rPr>
        <w:t>).</w:t>
      </w:r>
    </w:p>
    <w:p w14:paraId="78FCDD03" w14:textId="77777777" w:rsidR="00C47BBC" w:rsidRDefault="00C47BBC" w:rsidP="00C47BBC">
      <w:pPr>
        <w:pStyle w:val="ListParagraph"/>
        <w:numPr>
          <w:ilvl w:val="0"/>
          <w:numId w:val="11"/>
        </w:numPr>
        <w:autoSpaceDE w:val="0"/>
        <w:autoSpaceDN w:val="0"/>
        <w:adjustRightInd w:val="0"/>
        <w:rPr>
          <w:rFonts w:ascii="Times New Roman" w:hAnsi="Times New Roman" w:cs="Times New Roman"/>
          <w:color w:val="000000"/>
          <w:kern w:val="0"/>
          <w:sz w:val="24"/>
        </w:rPr>
      </w:pPr>
      <w:r w:rsidRPr="00C47BBC">
        <w:rPr>
          <w:rFonts w:ascii="Times New Roman" w:hAnsi="Times New Roman" w:cs="Times New Roman"/>
          <w:color w:val="000000"/>
          <w:kern w:val="0"/>
          <w:sz w:val="24"/>
        </w:rPr>
        <w:t xml:space="preserve"> Ozonesonde data measured at Edmonton, Kelowna, and Port Hardy (Canada) can be downloaded at </w:t>
      </w:r>
      <w:r w:rsidRPr="00C47BBC">
        <w:rPr>
          <w:rFonts w:ascii="Times New Roman" w:hAnsi="Times New Roman" w:cs="Times New Roman"/>
          <w:color w:val="0000FF"/>
          <w:kern w:val="0"/>
          <w:sz w:val="24"/>
        </w:rPr>
        <w:t xml:space="preserve">https://hegiftom.meteo.be/datasets/ozonesondes </w:t>
      </w:r>
      <w:r w:rsidRPr="00C47BBC">
        <w:rPr>
          <w:rFonts w:ascii="Times New Roman" w:hAnsi="Times New Roman" w:cs="Times New Roman"/>
          <w:color w:val="000000"/>
          <w:kern w:val="0"/>
          <w:sz w:val="24"/>
        </w:rPr>
        <w:t xml:space="preserve">(Environment and Climate Change Canada, </w:t>
      </w:r>
      <w:r w:rsidRPr="00C47BBC">
        <w:rPr>
          <w:rFonts w:ascii="Times New Roman" w:hAnsi="Times New Roman" w:cs="Times New Roman"/>
          <w:color w:val="0000FF"/>
          <w:kern w:val="0"/>
          <w:sz w:val="24"/>
        </w:rPr>
        <w:t>2022</w:t>
      </w:r>
      <w:r w:rsidRPr="00C47BBC">
        <w:rPr>
          <w:rFonts w:ascii="Times New Roman" w:hAnsi="Times New Roman" w:cs="Times New Roman"/>
          <w:color w:val="000000"/>
          <w:kern w:val="0"/>
          <w:sz w:val="24"/>
        </w:rPr>
        <w:t xml:space="preserve">; </w:t>
      </w:r>
      <w:proofErr w:type="spellStart"/>
      <w:r w:rsidRPr="00C47BBC">
        <w:rPr>
          <w:rFonts w:ascii="Times New Roman" w:hAnsi="Times New Roman" w:cs="Times New Roman"/>
          <w:color w:val="000000"/>
          <w:kern w:val="0"/>
          <w:sz w:val="24"/>
        </w:rPr>
        <w:t>Tarasick</w:t>
      </w:r>
      <w:proofErr w:type="spellEnd"/>
      <w:r w:rsidRPr="00C47BBC">
        <w:rPr>
          <w:rFonts w:ascii="Times New Roman" w:hAnsi="Times New Roman" w:cs="Times New Roman"/>
          <w:color w:val="000000"/>
          <w:kern w:val="0"/>
          <w:sz w:val="24"/>
        </w:rPr>
        <w:t xml:space="preserve"> et al., </w:t>
      </w:r>
      <w:r w:rsidRPr="00C47BBC">
        <w:rPr>
          <w:rFonts w:ascii="Times New Roman" w:hAnsi="Times New Roman" w:cs="Times New Roman"/>
          <w:color w:val="0000FF"/>
          <w:kern w:val="0"/>
          <w:sz w:val="24"/>
        </w:rPr>
        <w:t>2016</w:t>
      </w:r>
      <w:r w:rsidRPr="00C47BBC">
        <w:rPr>
          <w:rFonts w:ascii="Times New Roman" w:hAnsi="Times New Roman" w:cs="Times New Roman"/>
          <w:color w:val="000000"/>
          <w:kern w:val="0"/>
          <w:sz w:val="24"/>
        </w:rPr>
        <w:t xml:space="preserve">). </w:t>
      </w:r>
    </w:p>
    <w:p w14:paraId="513BA627" w14:textId="2238D2D4" w:rsidR="00C47BBC" w:rsidRPr="00C47BBC" w:rsidRDefault="00C47BBC" w:rsidP="00C47BBC">
      <w:pPr>
        <w:pStyle w:val="ListParagraph"/>
        <w:numPr>
          <w:ilvl w:val="0"/>
          <w:numId w:val="11"/>
        </w:numPr>
        <w:autoSpaceDE w:val="0"/>
        <w:autoSpaceDN w:val="0"/>
        <w:adjustRightInd w:val="0"/>
        <w:rPr>
          <w:rFonts w:ascii="Times New Roman" w:hAnsi="Times New Roman" w:cs="Times New Roman"/>
          <w:color w:val="000000"/>
          <w:kern w:val="0"/>
          <w:sz w:val="24"/>
        </w:rPr>
      </w:pPr>
      <w:r w:rsidRPr="00C47BBC">
        <w:rPr>
          <w:rFonts w:ascii="Times New Roman" w:hAnsi="Times New Roman" w:cs="Times New Roman"/>
          <w:color w:val="000000"/>
          <w:kern w:val="0"/>
          <w:sz w:val="24"/>
        </w:rPr>
        <w:t xml:space="preserve">The TMF lidar data used in this publication are available through the Network for the Detection of Atmospheric Composition Change (NDACC) website: </w:t>
      </w:r>
      <w:r w:rsidRPr="00C47BBC">
        <w:rPr>
          <w:rFonts w:ascii="Times New Roman" w:hAnsi="Times New Roman" w:cs="Times New Roman"/>
          <w:color w:val="0000FF"/>
          <w:kern w:val="0"/>
          <w:sz w:val="24"/>
        </w:rPr>
        <w:t xml:space="preserve">https://www-air.larc.nasa.gov/missions/ndacc/ </w:t>
      </w:r>
      <w:r w:rsidRPr="00C47BBC">
        <w:rPr>
          <w:rFonts w:ascii="Times New Roman" w:hAnsi="Times New Roman" w:cs="Times New Roman"/>
          <w:color w:val="000000"/>
          <w:kern w:val="0"/>
          <w:sz w:val="24"/>
        </w:rPr>
        <w:t xml:space="preserve">(McDermid et al., </w:t>
      </w:r>
      <w:r w:rsidRPr="00C47BBC">
        <w:rPr>
          <w:rFonts w:ascii="Times New Roman" w:hAnsi="Times New Roman" w:cs="Times New Roman"/>
          <w:color w:val="0000FF"/>
          <w:kern w:val="0"/>
          <w:sz w:val="24"/>
        </w:rPr>
        <w:t>2002</w:t>
      </w:r>
      <w:r w:rsidRPr="00C47BBC">
        <w:rPr>
          <w:rFonts w:ascii="Times New Roman" w:hAnsi="Times New Roman" w:cs="Times New Roman"/>
          <w:color w:val="000000"/>
          <w:kern w:val="0"/>
          <w:sz w:val="24"/>
        </w:rPr>
        <w:t xml:space="preserve">; NASA Jet Propulsion Laboratory, </w:t>
      </w:r>
      <w:r w:rsidRPr="00C47BBC">
        <w:rPr>
          <w:rFonts w:ascii="Times New Roman" w:hAnsi="Times New Roman" w:cs="Times New Roman"/>
          <w:color w:val="0000FF"/>
          <w:kern w:val="0"/>
          <w:sz w:val="24"/>
        </w:rPr>
        <w:t>2022</w:t>
      </w:r>
      <w:r w:rsidRPr="00C47BBC">
        <w:rPr>
          <w:rFonts w:ascii="Times New Roman" w:hAnsi="Times New Roman" w:cs="Times New Roman"/>
          <w:color w:val="000000"/>
          <w:kern w:val="0"/>
          <w:sz w:val="24"/>
        </w:rPr>
        <w:t xml:space="preserve">). </w:t>
      </w:r>
    </w:p>
    <w:p w14:paraId="604B878D" w14:textId="7A2AA653" w:rsidR="00C47BBC" w:rsidRPr="00C47BBC" w:rsidRDefault="00C47BBC" w:rsidP="00C47BBC">
      <w:pPr>
        <w:pStyle w:val="ListParagraph"/>
        <w:numPr>
          <w:ilvl w:val="0"/>
          <w:numId w:val="11"/>
        </w:numPr>
        <w:autoSpaceDE w:val="0"/>
        <w:autoSpaceDN w:val="0"/>
        <w:adjustRightInd w:val="0"/>
        <w:rPr>
          <w:rFonts w:ascii="Times New Roman" w:hAnsi="Times New Roman" w:cs="Times New Roman"/>
          <w:color w:val="000000"/>
          <w:kern w:val="0"/>
          <w:sz w:val="24"/>
        </w:rPr>
      </w:pPr>
      <w:r w:rsidRPr="00C47BBC">
        <w:rPr>
          <w:rFonts w:ascii="Times New Roman" w:hAnsi="Times New Roman" w:cs="Times New Roman"/>
          <w:color w:val="000000"/>
          <w:kern w:val="0"/>
          <w:sz w:val="24"/>
        </w:rPr>
        <w:t xml:space="preserve">Mt Bachelor Observatory surface ozone data can be found at </w:t>
      </w:r>
      <w:r w:rsidRPr="00C47BBC">
        <w:rPr>
          <w:rFonts w:ascii="Times New Roman" w:hAnsi="Times New Roman" w:cs="Times New Roman"/>
          <w:color w:val="0000FF"/>
          <w:kern w:val="0"/>
          <w:sz w:val="24"/>
        </w:rPr>
        <w:t xml:space="preserve">https://digital.lib.washington.edu/researchworks/discover?scope=%2F&amp;query=%22mt.+bachelor+observatory%22&amp;submit=&amp;-filtertype_0=title&amp;filter_relational_operator_0=contains&amp;filter_0=data </w:t>
      </w:r>
      <w:r w:rsidRPr="00C47BBC">
        <w:rPr>
          <w:rFonts w:ascii="Times New Roman" w:hAnsi="Times New Roman" w:cs="Times New Roman"/>
          <w:color w:val="000000"/>
          <w:kern w:val="0"/>
          <w:sz w:val="24"/>
        </w:rPr>
        <w:t xml:space="preserve">(Mt. Bachelor datasets, </w:t>
      </w:r>
      <w:r w:rsidRPr="00C47BBC">
        <w:rPr>
          <w:rFonts w:ascii="Times New Roman" w:hAnsi="Times New Roman" w:cs="Times New Roman"/>
          <w:color w:val="0000FF"/>
          <w:kern w:val="0"/>
          <w:sz w:val="24"/>
        </w:rPr>
        <w:t>2022</w:t>
      </w:r>
      <w:r w:rsidRPr="00C47BBC">
        <w:rPr>
          <w:rFonts w:ascii="Times New Roman" w:hAnsi="Times New Roman" w:cs="Times New Roman"/>
          <w:color w:val="000000"/>
          <w:kern w:val="0"/>
          <w:sz w:val="24"/>
        </w:rPr>
        <w:t xml:space="preserve">). </w:t>
      </w:r>
    </w:p>
    <w:p w14:paraId="1CDA34DC" w14:textId="77777777" w:rsidR="00C47BBC" w:rsidRPr="00C47BBC" w:rsidRDefault="00C47BBC" w:rsidP="00C47BBC">
      <w:pPr>
        <w:pStyle w:val="ListParagraph"/>
        <w:numPr>
          <w:ilvl w:val="0"/>
          <w:numId w:val="11"/>
        </w:numPr>
        <w:autoSpaceDE w:val="0"/>
        <w:autoSpaceDN w:val="0"/>
        <w:adjustRightInd w:val="0"/>
        <w:rPr>
          <w:rFonts w:ascii="Times New Roman" w:hAnsi="Times New Roman" w:cs="Times New Roman"/>
          <w:color w:val="000000"/>
          <w:kern w:val="0"/>
          <w:sz w:val="24"/>
        </w:rPr>
      </w:pPr>
      <w:r w:rsidRPr="00C47BBC">
        <w:rPr>
          <w:rFonts w:ascii="Times New Roman" w:hAnsi="Times New Roman" w:cs="Times New Roman"/>
          <w:color w:val="000000"/>
          <w:kern w:val="0"/>
          <w:sz w:val="24"/>
        </w:rPr>
        <w:t xml:space="preserve">Mauna Loa surface ozone data can be found at </w:t>
      </w:r>
      <w:r w:rsidRPr="00C47BBC">
        <w:rPr>
          <w:rFonts w:ascii="Times New Roman" w:hAnsi="Times New Roman" w:cs="Times New Roman"/>
          <w:color w:val="0000FF"/>
          <w:kern w:val="0"/>
          <w:sz w:val="24"/>
        </w:rPr>
        <w:t xml:space="preserve">https://gml.noaa.gov/aftp/data/ozwv/SurfaceOzone/ </w:t>
      </w:r>
      <w:r w:rsidRPr="00C47BBC">
        <w:rPr>
          <w:rFonts w:ascii="Times New Roman" w:hAnsi="Times New Roman" w:cs="Times New Roman"/>
          <w:color w:val="000000"/>
          <w:kern w:val="0"/>
          <w:sz w:val="24"/>
        </w:rPr>
        <w:t xml:space="preserve">(NOAA Global Monitoring Laboratory, </w:t>
      </w:r>
      <w:r w:rsidRPr="00C47BBC">
        <w:rPr>
          <w:rFonts w:ascii="Times New Roman" w:hAnsi="Times New Roman" w:cs="Times New Roman"/>
          <w:color w:val="0000FF"/>
          <w:kern w:val="0"/>
          <w:sz w:val="24"/>
        </w:rPr>
        <w:t>2022b</w:t>
      </w:r>
      <w:r w:rsidRPr="00C47BBC">
        <w:rPr>
          <w:rFonts w:ascii="Times New Roman" w:hAnsi="Times New Roman" w:cs="Times New Roman"/>
          <w:color w:val="000000"/>
          <w:kern w:val="0"/>
          <w:sz w:val="24"/>
        </w:rPr>
        <w:t xml:space="preserve">). </w:t>
      </w:r>
    </w:p>
    <w:p w14:paraId="1EB0EDD1" w14:textId="4C9C223C" w:rsidR="00C47BBC" w:rsidRPr="00C47BBC" w:rsidRDefault="00C47BBC" w:rsidP="00C47BBC">
      <w:pPr>
        <w:pStyle w:val="ListParagraph"/>
        <w:numPr>
          <w:ilvl w:val="0"/>
          <w:numId w:val="11"/>
        </w:numPr>
        <w:autoSpaceDE w:val="0"/>
        <w:autoSpaceDN w:val="0"/>
        <w:adjustRightInd w:val="0"/>
        <w:rPr>
          <w:rFonts w:ascii="Times New Roman" w:hAnsi="Times New Roman" w:cs="Times New Roman"/>
          <w:color w:val="000000"/>
          <w:kern w:val="0"/>
          <w:sz w:val="24"/>
        </w:rPr>
      </w:pPr>
      <w:r w:rsidRPr="00C47BBC">
        <w:rPr>
          <w:rFonts w:ascii="Times New Roman" w:hAnsi="Times New Roman" w:cs="Times New Roman"/>
          <w:color w:val="000000"/>
          <w:kern w:val="0"/>
          <w:sz w:val="24"/>
        </w:rPr>
        <w:t xml:space="preserve">Surface ozone measurements from EPA CASTNET sites can be found at </w:t>
      </w:r>
      <w:r w:rsidRPr="00C47BBC">
        <w:rPr>
          <w:rFonts w:ascii="Times New Roman" w:hAnsi="Times New Roman" w:cs="Times New Roman"/>
          <w:color w:val="0000FF"/>
          <w:kern w:val="0"/>
          <w:sz w:val="24"/>
        </w:rPr>
        <w:t xml:space="preserve">https://aqs.epa.gov/aqsweb/airdata/download_files.html </w:t>
      </w:r>
      <w:r w:rsidRPr="00C47BBC">
        <w:rPr>
          <w:rFonts w:ascii="Times New Roman" w:hAnsi="Times New Roman" w:cs="Times New Roman"/>
          <w:color w:val="000000"/>
          <w:kern w:val="0"/>
          <w:sz w:val="24"/>
        </w:rPr>
        <w:t xml:space="preserve">(U.S. Environmental Protection Agency Clean Air Markets Division, </w:t>
      </w:r>
      <w:r w:rsidRPr="00C47BBC">
        <w:rPr>
          <w:rFonts w:ascii="Times New Roman" w:hAnsi="Times New Roman" w:cs="Times New Roman"/>
          <w:color w:val="0000FF"/>
          <w:kern w:val="0"/>
          <w:sz w:val="24"/>
        </w:rPr>
        <w:t>2022</w:t>
      </w:r>
      <w:r w:rsidRPr="00C47BBC">
        <w:rPr>
          <w:rFonts w:ascii="Times New Roman" w:hAnsi="Times New Roman" w:cs="Times New Roman"/>
          <w:color w:val="000000"/>
          <w:kern w:val="0"/>
          <w:sz w:val="24"/>
        </w:rPr>
        <w:t>).</w:t>
      </w:r>
    </w:p>
    <w:p w14:paraId="53D0340F" w14:textId="77777777" w:rsidR="00C47BBC" w:rsidRPr="00C47BBC" w:rsidRDefault="00C47BBC" w:rsidP="00C47BBC">
      <w:pPr>
        <w:rPr>
          <w:rFonts w:ascii="Times New Roman" w:hAnsi="Times New Roman" w:cs="Times New Roman"/>
          <w:color w:val="000000"/>
          <w:kern w:val="0"/>
          <w:sz w:val="24"/>
        </w:rPr>
      </w:pPr>
    </w:p>
    <w:p w14:paraId="155E98D6" w14:textId="10116050" w:rsidR="00C47BBC" w:rsidRPr="00ED6E3F" w:rsidRDefault="00C47BBC" w:rsidP="00C47BBC">
      <w:pPr>
        <w:rPr>
          <w:rFonts w:ascii="Times New Roman" w:hAnsi="Times New Roman" w:cs="Times New Roman"/>
          <w:sz w:val="24"/>
        </w:rPr>
      </w:pPr>
      <w:r w:rsidRPr="00ED6E3F">
        <w:rPr>
          <w:rFonts w:ascii="Times New Roman" w:hAnsi="Times New Roman" w:cs="Times New Roman"/>
          <w:sz w:val="24"/>
        </w:rPr>
        <w:lastRenderedPageBreak/>
        <w:t>********************</w:t>
      </w:r>
      <w:r w:rsidR="00ED6E3F">
        <w:rPr>
          <w:rFonts w:ascii="Times New Roman" w:hAnsi="Times New Roman" w:cs="Times New Roman"/>
          <w:sz w:val="24"/>
        </w:rPr>
        <w:t>**</w:t>
      </w:r>
      <w:r w:rsidRPr="00ED6E3F">
        <w:rPr>
          <w:rFonts w:ascii="Times New Roman" w:hAnsi="Times New Roman" w:cs="Times New Roman"/>
          <w:sz w:val="24"/>
        </w:rPr>
        <w:t>*****************************************************</w:t>
      </w:r>
    </w:p>
    <w:p w14:paraId="0C07877C" w14:textId="77777777" w:rsidR="00ED6E3F" w:rsidRDefault="00ED6E3F" w:rsidP="00B05C27">
      <w:pPr>
        <w:rPr>
          <w:rFonts w:ascii="Times New Roman" w:hAnsi="Times New Roman" w:cs="Times New Roman"/>
          <w:sz w:val="24"/>
          <w:u w:val="single"/>
        </w:rPr>
      </w:pPr>
    </w:p>
    <w:p w14:paraId="395989A8" w14:textId="509555C0" w:rsidR="00C47BBC" w:rsidRPr="00ED6E3F" w:rsidRDefault="00C47BBC" w:rsidP="00B05C27">
      <w:pPr>
        <w:rPr>
          <w:rFonts w:ascii="Times New Roman" w:hAnsi="Times New Roman" w:cs="Times New Roman"/>
          <w:sz w:val="24"/>
        </w:rPr>
      </w:pPr>
      <w:r w:rsidRPr="00ED6E3F">
        <w:rPr>
          <w:rFonts w:ascii="Times New Roman" w:hAnsi="Times New Roman" w:cs="Times New Roman"/>
          <w:sz w:val="24"/>
          <w:u w:val="single"/>
        </w:rPr>
        <w:t>Dataset Structure:</w:t>
      </w:r>
      <w:r w:rsidR="004A03A2" w:rsidRPr="00ED6E3F">
        <w:rPr>
          <w:rFonts w:ascii="Times New Roman" w:hAnsi="Times New Roman" w:cs="Times New Roman"/>
          <w:sz w:val="24"/>
        </w:rPr>
        <w:t xml:space="preserve"> a single file in </w:t>
      </w:r>
      <w:r w:rsidRPr="00ED6E3F">
        <w:rPr>
          <w:rFonts w:ascii="Times New Roman" w:hAnsi="Times New Roman" w:cs="Times New Roman"/>
          <w:sz w:val="24"/>
        </w:rPr>
        <w:t>comma-separated variable format</w:t>
      </w:r>
      <w:r w:rsidR="004A03A2" w:rsidRPr="00ED6E3F">
        <w:rPr>
          <w:rFonts w:ascii="Times New Roman" w:hAnsi="Times New Roman" w:cs="Times New Roman"/>
          <w:sz w:val="24"/>
        </w:rPr>
        <w:t xml:space="preserve"> contains a separate row for each observation. Ten parameters are provided:</w:t>
      </w:r>
      <w:r w:rsidR="00B05C27" w:rsidRPr="00ED6E3F">
        <w:rPr>
          <w:rFonts w:ascii="Times New Roman" w:hAnsi="Times New Roman" w:cs="Times New Roman"/>
          <w:sz w:val="24"/>
        </w:rPr>
        <w:t xml:space="preserve"> </w:t>
      </w:r>
      <w:r w:rsidRPr="00ED6E3F">
        <w:rPr>
          <w:rFonts w:ascii="Times New Roman" w:hAnsi="Times New Roman" w:cs="Times New Roman"/>
          <w:sz w:val="24"/>
        </w:rPr>
        <w:t>Pressure</w:t>
      </w:r>
      <w:r w:rsidR="004A03A2" w:rsidRPr="00ED6E3F">
        <w:rPr>
          <w:rFonts w:ascii="Times New Roman" w:hAnsi="Times New Roman" w:cs="Times New Roman"/>
          <w:sz w:val="24"/>
        </w:rPr>
        <w:t xml:space="preserve"> in hPa, </w:t>
      </w:r>
      <w:r w:rsidRPr="00ED6E3F">
        <w:rPr>
          <w:rFonts w:ascii="Times New Roman" w:hAnsi="Times New Roman" w:cs="Times New Roman"/>
          <w:sz w:val="24"/>
        </w:rPr>
        <w:t>Year</w:t>
      </w:r>
      <w:r w:rsidR="004A03A2" w:rsidRPr="00ED6E3F">
        <w:rPr>
          <w:rFonts w:ascii="Times New Roman" w:hAnsi="Times New Roman" w:cs="Times New Roman"/>
          <w:sz w:val="24"/>
        </w:rPr>
        <w:t xml:space="preserve">, </w:t>
      </w:r>
      <w:r w:rsidRPr="00ED6E3F">
        <w:rPr>
          <w:rFonts w:ascii="Times New Roman" w:hAnsi="Times New Roman" w:cs="Times New Roman"/>
          <w:sz w:val="24"/>
        </w:rPr>
        <w:t>Month</w:t>
      </w:r>
      <w:r w:rsidR="004A03A2" w:rsidRPr="00ED6E3F">
        <w:rPr>
          <w:rFonts w:ascii="Times New Roman" w:hAnsi="Times New Roman" w:cs="Times New Roman"/>
          <w:sz w:val="24"/>
        </w:rPr>
        <w:t xml:space="preserve">, </w:t>
      </w:r>
      <w:r w:rsidRPr="00ED6E3F">
        <w:rPr>
          <w:rFonts w:ascii="Times New Roman" w:hAnsi="Times New Roman" w:cs="Times New Roman"/>
          <w:sz w:val="24"/>
        </w:rPr>
        <w:t>Day,</w:t>
      </w:r>
      <w:r w:rsidR="004A03A2" w:rsidRPr="00ED6E3F">
        <w:rPr>
          <w:rFonts w:ascii="Times New Roman" w:hAnsi="Times New Roman" w:cs="Times New Roman"/>
          <w:sz w:val="24"/>
        </w:rPr>
        <w:t xml:space="preserve"> </w:t>
      </w:r>
      <w:r w:rsidRPr="00ED6E3F">
        <w:rPr>
          <w:rFonts w:ascii="Times New Roman" w:hAnsi="Times New Roman" w:cs="Times New Roman"/>
          <w:sz w:val="24"/>
        </w:rPr>
        <w:t>Hour</w:t>
      </w:r>
      <w:r w:rsidR="004A03A2" w:rsidRPr="00ED6E3F">
        <w:rPr>
          <w:rFonts w:ascii="Times New Roman" w:hAnsi="Times New Roman" w:cs="Times New Roman"/>
          <w:sz w:val="24"/>
        </w:rPr>
        <w:t xml:space="preserve">, </w:t>
      </w:r>
      <w:r w:rsidRPr="00ED6E3F">
        <w:rPr>
          <w:rFonts w:ascii="Times New Roman" w:hAnsi="Times New Roman" w:cs="Times New Roman"/>
          <w:sz w:val="24"/>
        </w:rPr>
        <w:t>Minute,</w:t>
      </w:r>
      <w:r w:rsidR="00FD7413" w:rsidRPr="00ED6E3F">
        <w:rPr>
          <w:rFonts w:ascii="Times New Roman" w:hAnsi="Times New Roman" w:cs="Times New Roman"/>
          <w:sz w:val="24"/>
        </w:rPr>
        <w:t xml:space="preserve"> </w:t>
      </w:r>
      <w:r w:rsidRPr="00ED6E3F">
        <w:rPr>
          <w:rFonts w:ascii="Times New Roman" w:hAnsi="Times New Roman" w:cs="Times New Roman"/>
          <w:sz w:val="24"/>
        </w:rPr>
        <w:t>Site</w:t>
      </w:r>
      <w:r w:rsidR="00B05C27" w:rsidRPr="00ED6E3F">
        <w:rPr>
          <w:rFonts w:ascii="Times New Roman" w:hAnsi="Times New Roman" w:cs="Times New Roman"/>
          <w:sz w:val="24"/>
        </w:rPr>
        <w:t xml:space="preserve"> ID, </w:t>
      </w:r>
      <w:r w:rsidRPr="00ED6E3F">
        <w:rPr>
          <w:rFonts w:ascii="Times New Roman" w:hAnsi="Times New Roman" w:cs="Times New Roman"/>
          <w:sz w:val="24"/>
        </w:rPr>
        <w:t>Latitude,</w:t>
      </w:r>
      <w:r w:rsidR="004A03A2" w:rsidRPr="00ED6E3F">
        <w:rPr>
          <w:rFonts w:ascii="Times New Roman" w:hAnsi="Times New Roman" w:cs="Times New Roman"/>
          <w:sz w:val="24"/>
        </w:rPr>
        <w:t xml:space="preserve"> </w:t>
      </w:r>
      <w:r w:rsidRPr="00ED6E3F">
        <w:rPr>
          <w:rFonts w:ascii="Times New Roman" w:hAnsi="Times New Roman" w:cs="Times New Roman"/>
          <w:sz w:val="24"/>
        </w:rPr>
        <w:t>Longitude,</w:t>
      </w:r>
      <w:r w:rsidR="004A03A2" w:rsidRPr="00ED6E3F">
        <w:rPr>
          <w:rFonts w:ascii="Times New Roman" w:hAnsi="Times New Roman" w:cs="Times New Roman"/>
          <w:sz w:val="24"/>
        </w:rPr>
        <w:t xml:space="preserve"> </w:t>
      </w:r>
      <w:r w:rsidRPr="00ED6E3F">
        <w:rPr>
          <w:rFonts w:ascii="Times New Roman" w:hAnsi="Times New Roman" w:cs="Times New Roman"/>
          <w:sz w:val="24"/>
        </w:rPr>
        <w:t>Ozone</w:t>
      </w:r>
      <w:r w:rsidR="004A03A2" w:rsidRPr="00ED6E3F">
        <w:rPr>
          <w:rFonts w:ascii="Times New Roman" w:hAnsi="Times New Roman" w:cs="Times New Roman"/>
          <w:sz w:val="24"/>
        </w:rPr>
        <w:t xml:space="preserve"> mixing ratio in </w:t>
      </w:r>
      <w:proofErr w:type="spellStart"/>
      <w:r w:rsidRPr="00ED6E3F">
        <w:rPr>
          <w:rFonts w:ascii="Times New Roman" w:hAnsi="Times New Roman" w:cs="Times New Roman"/>
          <w:sz w:val="24"/>
        </w:rPr>
        <w:t>ppbv</w:t>
      </w:r>
      <w:proofErr w:type="spellEnd"/>
    </w:p>
    <w:p w14:paraId="17CD4840" w14:textId="77777777" w:rsidR="00C47BBC" w:rsidRPr="00ED6E3F" w:rsidRDefault="00C47BBC" w:rsidP="00C47BBC">
      <w:pPr>
        <w:rPr>
          <w:rFonts w:ascii="Times New Roman" w:hAnsi="Times New Roman" w:cs="Times New Roman"/>
          <w:sz w:val="24"/>
        </w:rPr>
      </w:pPr>
    </w:p>
    <w:p w14:paraId="6495D53F" w14:textId="3677A9FD" w:rsidR="00C47BBC" w:rsidRPr="00ED6E3F" w:rsidRDefault="00C47BBC" w:rsidP="00C47BBC">
      <w:pPr>
        <w:rPr>
          <w:rFonts w:ascii="Times New Roman" w:hAnsi="Times New Roman" w:cs="Times New Roman"/>
          <w:sz w:val="24"/>
        </w:rPr>
      </w:pPr>
      <w:r w:rsidRPr="00ED6E3F">
        <w:rPr>
          <w:rFonts w:ascii="Times New Roman" w:hAnsi="Times New Roman" w:cs="Times New Roman"/>
          <w:sz w:val="24"/>
        </w:rPr>
        <w:t>****************************************************************************</w:t>
      </w:r>
    </w:p>
    <w:p w14:paraId="569F0C5F" w14:textId="77777777" w:rsidR="00ED6E3F" w:rsidRDefault="00ED6E3F" w:rsidP="00C47BBC">
      <w:pPr>
        <w:rPr>
          <w:rFonts w:ascii="Times New Roman" w:hAnsi="Times New Roman" w:cs="Times New Roman"/>
          <w:sz w:val="24"/>
          <w:u w:val="single"/>
        </w:rPr>
      </w:pPr>
    </w:p>
    <w:p w14:paraId="18DF3728" w14:textId="17E566A2" w:rsidR="00C47BBC" w:rsidRPr="00ED6E3F" w:rsidRDefault="00C47BBC" w:rsidP="00C47BBC">
      <w:pPr>
        <w:rPr>
          <w:rFonts w:ascii="Times New Roman" w:hAnsi="Times New Roman" w:cs="Times New Roman"/>
          <w:sz w:val="24"/>
        </w:rPr>
      </w:pPr>
      <w:r w:rsidRPr="00ED6E3F">
        <w:rPr>
          <w:rFonts w:ascii="Times New Roman" w:hAnsi="Times New Roman" w:cs="Times New Roman"/>
          <w:sz w:val="24"/>
          <w:u w:val="single"/>
        </w:rPr>
        <w:t>Citation:</w:t>
      </w:r>
      <w:r w:rsidRPr="00ED6E3F">
        <w:rPr>
          <w:rFonts w:ascii="Times New Roman" w:hAnsi="Times New Roman" w:cs="Times New Roman"/>
          <w:sz w:val="24"/>
        </w:rPr>
        <w:t xml:space="preserve"> Chang, K.-L., Cooper, O. R., Rodriguez, G., Iraci, L. T., Yates, E. L., Johnson,</w:t>
      </w:r>
      <w:r w:rsidR="00B05C27" w:rsidRPr="00ED6E3F">
        <w:rPr>
          <w:rFonts w:ascii="Times New Roman" w:hAnsi="Times New Roman" w:cs="Times New Roman"/>
          <w:sz w:val="24"/>
        </w:rPr>
        <w:t xml:space="preserve"> </w:t>
      </w:r>
      <w:r w:rsidRPr="00ED6E3F">
        <w:rPr>
          <w:rFonts w:ascii="Times New Roman" w:hAnsi="Times New Roman" w:cs="Times New Roman"/>
          <w:sz w:val="24"/>
        </w:rPr>
        <w:t>M. S., et al. (2023). Diverging ozone trends above western North America: Boundary layer decreases versus free tropospheric increases. Journal of Geophysical Research: Atmospheres, 128, e2022JD038090. https://doi.org/10.1029/2022JD038090</w:t>
      </w:r>
    </w:p>
    <w:p w14:paraId="4653BC38" w14:textId="77777777" w:rsidR="00C47BBC" w:rsidRPr="00ED6E3F" w:rsidRDefault="00C47BBC" w:rsidP="00C47BBC">
      <w:pPr>
        <w:rPr>
          <w:rFonts w:ascii="Times New Roman" w:hAnsi="Times New Roman" w:cs="Times New Roman"/>
          <w:sz w:val="24"/>
        </w:rPr>
      </w:pPr>
    </w:p>
    <w:p w14:paraId="7EA82BBB" w14:textId="77777777" w:rsidR="00C47BBC" w:rsidRPr="00ED6E3F" w:rsidRDefault="00C47BBC" w:rsidP="00C47BBC">
      <w:pPr>
        <w:rPr>
          <w:rFonts w:ascii="Times New Roman" w:hAnsi="Times New Roman" w:cs="Times New Roman"/>
          <w:sz w:val="24"/>
        </w:rPr>
      </w:pPr>
    </w:p>
    <w:p w14:paraId="5690FB73" w14:textId="3659958A" w:rsidR="00C47BBC" w:rsidRPr="00ED6E3F" w:rsidRDefault="00C47BBC" w:rsidP="00C47BBC">
      <w:pPr>
        <w:rPr>
          <w:rFonts w:ascii="Times New Roman" w:hAnsi="Times New Roman" w:cs="Times New Roman"/>
          <w:sz w:val="24"/>
        </w:rPr>
      </w:pPr>
      <w:r w:rsidRPr="00ED6E3F">
        <w:rPr>
          <w:rFonts w:ascii="Times New Roman" w:hAnsi="Times New Roman" w:cs="Times New Roman"/>
          <w:sz w:val="24"/>
        </w:rPr>
        <w:t>*****************************************************************************</w:t>
      </w:r>
    </w:p>
    <w:p w14:paraId="5F5E70EC" w14:textId="77777777" w:rsidR="00ED6E3F" w:rsidRDefault="00ED6E3F" w:rsidP="00C47BBC">
      <w:pPr>
        <w:rPr>
          <w:rFonts w:ascii="Times New Roman" w:hAnsi="Times New Roman" w:cs="Times New Roman"/>
          <w:sz w:val="24"/>
        </w:rPr>
      </w:pPr>
    </w:p>
    <w:p w14:paraId="35498989" w14:textId="2EAA8935" w:rsidR="00C47BBC" w:rsidRPr="00ED6E3F" w:rsidRDefault="00C47BBC" w:rsidP="00C47BBC">
      <w:pPr>
        <w:rPr>
          <w:rFonts w:ascii="Times New Roman" w:hAnsi="Times New Roman" w:cs="Times New Roman"/>
          <w:sz w:val="24"/>
          <w:u w:val="single"/>
        </w:rPr>
      </w:pPr>
      <w:r w:rsidRPr="00ED6E3F">
        <w:rPr>
          <w:rFonts w:ascii="Times New Roman" w:hAnsi="Times New Roman" w:cs="Times New Roman"/>
          <w:sz w:val="24"/>
          <w:u w:val="single"/>
        </w:rPr>
        <w:t xml:space="preserve">Funding: </w:t>
      </w:r>
    </w:p>
    <w:p w14:paraId="612E2808" w14:textId="77777777" w:rsidR="00C47BBC" w:rsidRPr="00ED6E3F" w:rsidRDefault="00C47BBC" w:rsidP="00ED6E3F">
      <w:pPr>
        <w:jc w:val="both"/>
        <w:rPr>
          <w:rFonts w:ascii="Times New Roman" w:hAnsi="Times New Roman" w:cs="Times New Roman"/>
          <w:sz w:val="24"/>
        </w:rPr>
      </w:pPr>
      <w:r w:rsidRPr="00ED6E3F">
        <w:rPr>
          <w:rFonts w:ascii="Times New Roman" w:hAnsi="Times New Roman" w:cs="Times New Roman"/>
          <w:sz w:val="24"/>
        </w:rPr>
        <w:t>We acknowledge support from NASA’s Atmospheric Composition Campaign Data Analysis and Modeling program (award 20-ACCDAM20-0083), as well as NOAA cooperative agreements NA17OAR4320101 and NA22OAR4320151 in preparing this product.</w:t>
      </w:r>
    </w:p>
    <w:p w14:paraId="3F2FE548" w14:textId="77777777" w:rsidR="00C47BBC" w:rsidRPr="00ED6E3F" w:rsidRDefault="00C47BBC" w:rsidP="00ED6E3F">
      <w:pPr>
        <w:jc w:val="both"/>
        <w:rPr>
          <w:rFonts w:ascii="Times New Roman" w:hAnsi="Times New Roman" w:cs="Times New Roman"/>
          <w:sz w:val="24"/>
        </w:rPr>
      </w:pPr>
    </w:p>
    <w:p w14:paraId="4768B4E0" w14:textId="42C29DE3" w:rsidR="00C47BBC" w:rsidRPr="00ED6E3F" w:rsidRDefault="00C47BBC" w:rsidP="00ED6E3F">
      <w:pPr>
        <w:jc w:val="both"/>
        <w:rPr>
          <w:rFonts w:ascii="Times New Roman" w:hAnsi="Times New Roman" w:cs="Times New Roman"/>
          <w:sz w:val="24"/>
        </w:rPr>
      </w:pPr>
      <w:r w:rsidRPr="00ED6E3F">
        <w:rPr>
          <w:rFonts w:ascii="Times New Roman" w:hAnsi="Times New Roman" w:cs="Times New Roman"/>
          <w:sz w:val="24"/>
        </w:rPr>
        <w:t>The NASA AJAX project recognizes support from Ames Research Center Director's funds, the NASA Postdoctoral Program, the NASA OCO-2 Science Team, and the California Air Resources Board (Contract No. 17RD004), as well as by the Atmospheric Composition Program through the NASA Internal Scientist Funding Model. The authors acknowledge the strong support of the European Commission, Airbus, and the airlines (Lufthansa, Air France, Austrian, Air Namibia, Cathay Pacific, Iberia and China Airlines, and Hawaiian Airlines) that have carried the MOZAIC or IAGOS equipment and performed the maintenance since 1994. Part of this research was carried out at the Jet Propulsion Laboratory, California Institute of Technology under a contract with the National Aeronautics and Space Administration (80NM0018D004). The Mt. Bachelor Observatory is supported by the National Science Foundation (Grant AGS-1447832) and the National Oceanic and Atmospheric Administration (contract #RA-133R-16-SE-0758).</w:t>
      </w:r>
    </w:p>
    <w:p w14:paraId="75AEA123" w14:textId="77777777" w:rsidR="00C47BBC" w:rsidRPr="00ED6E3F" w:rsidRDefault="00C47BBC" w:rsidP="00ED6E3F">
      <w:pPr>
        <w:jc w:val="both"/>
        <w:rPr>
          <w:rFonts w:ascii="Times New Roman" w:hAnsi="Times New Roman" w:cs="Times New Roman"/>
          <w:sz w:val="24"/>
        </w:rPr>
      </w:pPr>
    </w:p>
    <w:p w14:paraId="2BB1B35B" w14:textId="77777777" w:rsidR="00A548FD" w:rsidRPr="00ED6E3F" w:rsidRDefault="00A548FD" w:rsidP="00A548FD">
      <w:pPr>
        <w:rPr>
          <w:rFonts w:ascii="Cambria" w:hAnsi="Cambria"/>
          <w:color w:val="000000"/>
          <w:sz w:val="24"/>
        </w:rPr>
      </w:pPr>
    </w:p>
    <w:sectPr w:rsidR="00A548FD" w:rsidRPr="00ED6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CA83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78244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8E2B1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D8D1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00E6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6E58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28F1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97279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F23A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302C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962310"/>
    <w:multiLevelType w:val="hybridMultilevel"/>
    <w:tmpl w:val="93DE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776438">
    <w:abstractNumId w:val="0"/>
  </w:num>
  <w:num w:numId="2" w16cid:durableId="927537563">
    <w:abstractNumId w:val="1"/>
  </w:num>
  <w:num w:numId="3" w16cid:durableId="1878005506">
    <w:abstractNumId w:val="2"/>
  </w:num>
  <w:num w:numId="4" w16cid:durableId="2026049709">
    <w:abstractNumId w:val="3"/>
  </w:num>
  <w:num w:numId="5" w16cid:durableId="125393691">
    <w:abstractNumId w:val="8"/>
  </w:num>
  <w:num w:numId="6" w16cid:durableId="65148129">
    <w:abstractNumId w:val="4"/>
  </w:num>
  <w:num w:numId="7" w16cid:durableId="1128625603">
    <w:abstractNumId w:val="5"/>
  </w:num>
  <w:num w:numId="8" w16cid:durableId="1755933028">
    <w:abstractNumId w:val="6"/>
  </w:num>
  <w:num w:numId="9" w16cid:durableId="1611159931">
    <w:abstractNumId w:val="7"/>
  </w:num>
  <w:num w:numId="10" w16cid:durableId="203836029">
    <w:abstractNumId w:val="9"/>
  </w:num>
  <w:num w:numId="11" w16cid:durableId="493690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68F"/>
    <w:rsid w:val="000E0491"/>
    <w:rsid w:val="00140A26"/>
    <w:rsid w:val="002E092A"/>
    <w:rsid w:val="00394749"/>
    <w:rsid w:val="00466EEE"/>
    <w:rsid w:val="004A03A2"/>
    <w:rsid w:val="005F13C8"/>
    <w:rsid w:val="006C2A11"/>
    <w:rsid w:val="006E2071"/>
    <w:rsid w:val="0095668F"/>
    <w:rsid w:val="00A05F0D"/>
    <w:rsid w:val="00A548FD"/>
    <w:rsid w:val="00B05C27"/>
    <w:rsid w:val="00C47BBC"/>
    <w:rsid w:val="00C614AA"/>
    <w:rsid w:val="00C63B07"/>
    <w:rsid w:val="00E766E2"/>
    <w:rsid w:val="00ED6E3F"/>
    <w:rsid w:val="00FC39D9"/>
    <w:rsid w:val="00FD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D73A"/>
  <w15:chartTrackingRefBased/>
  <w15:docId w15:val="{34108024-7BDD-424E-A4F0-FF6C6AFC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3C8"/>
    <w:rPr>
      <w:rFonts w:ascii="Arial" w:hAnsi="Arial"/>
      <w:sz w:val="22"/>
    </w:rPr>
  </w:style>
  <w:style w:type="paragraph" w:styleId="Heading1">
    <w:name w:val="heading 1"/>
    <w:basedOn w:val="Normal"/>
    <w:next w:val="Normal"/>
    <w:link w:val="Heading1Char"/>
    <w:uiPriority w:val="9"/>
    <w:qFormat/>
    <w:rsid w:val="006C2A1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C2A11"/>
    <w:pPr>
      <w:keepNext/>
      <w:keepLines/>
      <w:spacing w:before="40"/>
      <w:outlineLvl w:val="1"/>
    </w:pPr>
    <w:rPr>
      <w:rFonts w:eastAsiaTheme="majorEastAsia" w:cstheme="majorBidi"/>
      <w:sz w:val="28"/>
      <w:szCs w:val="26"/>
    </w:rPr>
  </w:style>
  <w:style w:type="paragraph" w:styleId="Heading3">
    <w:name w:val="heading 3"/>
    <w:basedOn w:val="Normal"/>
    <w:next w:val="Normal"/>
    <w:link w:val="Heading3Char"/>
    <w:uiPriority w:val="9"/>
    <w:semiHidden/>
    <w:unhideWhenUsed/>
    <w:qFormat/>
    <w:rsid w:val="009566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6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66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66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66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66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66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A11"/>
    <w:rPr>
      <w:rFonts w:ascii="Arial" w:eastAsiaTheme="majorEastAsia" w:hAnsi="Arial" w:cstheme="majorBidi"/>
      <w:b/>
      <w:i w:val="0"/>
      <w:sz w:val="32"/>
      <w:szCs w:val="32"/>
    </w:rPr>
  </w:style>
  <w:style w:type="paragraph" w:styleId="NoSpacing">
    <w:name w:val="No Spacing"/>
    <w:uiPriority w:val="1"/>
    <w:qFormat/>
    <w:rsid w:val="006C2A11"/>
    <w:rPr>
      <w:rFonts w:ascii="Arial" w:hAnsi="Arial"/>
      <w:sz w:val="22"/>
    </w:rPr>
  </w:style>
  <w:style w:type="character" w:customStyle="1" w:styleId="Heading2Char">
    <w:name w:val="Heading 2 Char"/>
    <w:basedOn w:val="DefaultParagraphFont"/>
    <w:link w:val="Heading2"/>
    <w:uiPriority w:val="9"/>
    <w:semiHidden/>
    <w:rsid w:val="006C2A11"/>
    <w:rPr>
      <w:rFonts w:ascii="Arial" w:eastAsiaTheme="majorEastAsia" w:hAnsi="Arial" w:cstheme="majorBidi"/>
      <w:b w:val="0"/>
      <w:i w:val="0"/>
      <w:sz w:val="28"/>
      <w:szCs w:val="26"/>
    </w:rPr>
  </w:style>
  <w:style w:type="paragraph" w:styleId="Title">
    <w:name w:val="Title"/>
    <w:basedOn w:val="Normal"/>
    <w:next w:val="Normal"/>
    <w:link w:val="TitleChar"/>
    <w:uiPriority w:val="10"/>
    <w:qFormat/>
    <w:rsid w:val="006C2A1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C2A11"/>
    <w:rPr>
      <w:rFonts w:ascii="Arial" w:eastAsiaTheme="majorEastAsia" w:hAnsi="Arial" w:cstheme="majorBidi"/>
      <w:b w:val="0"/>
      <w:i w:val="0"/>
      <w:spacing w:val="-10"/>
      <w:kern w:val="28"/>
      <w:sz w:val="56"/>
      <w:szCs w:val="56"/>
    </w:rPr>
  </w:style>
  <w:style w:type="paragraph" w:styleId="Subtitle">
    <w:name w:val="Subtitle"/>
    <w:basedOn w:val="Normal"/>
    <w:next w:val="Normal"/>
    <w:link w:val="SubtitleChar"/>
    <w:uiPriority w:val="11"/>
    <w:qFormat/>
    <w:rsid w:val="006C2A11"/>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6C2A11"/>
    <w:rPr>
      <w:rFonts w:ascii="Arial" w:eastAsiaTheme="minorEastAsia" w:hAnsi="Arial"/>
      <w:b w:val="0"/>
      <w:i w:val="0"/>
      <w:color w:val="5A5A5A" w:themeColor="text1" w:themeTint="A5"/>
      <w:spacing w:val="15"/>
      <w:sz w:val="22"/>
      <w:szCs w:val="22"/>
    </w:rPr>
  </w:style>
  <w:style w:type="paragraph" w:styleId="IntenseQuote">
    <w:name w:val="Intense Quote"/>
    <w:basedOn w:val="Normal"/>
    <w:next w:val="Normal"/>
    <w:link w:val="IntenseQuoteChar"/>
    <w:uiPriority w:val="30"/>
    <w:qFormat/>
    <w:rsid w:val="00E766E2"/>
    <w:pPr>
      <w:pBdr>
        <w:top w:val="single" w:sz="4" w:space="10" w:color="156082" w:themeColor="accent1"/>
        <w:bottom w:val="single" w:sz="4" w:space="10" w:color="156082" w:themeColor="accent1"/>
      </w:pBdr>
      <w:spacing w:before="360" w:after="360"/>
      <w:ind w:left="864" w:right="864"/>
      <w:jc w:val="center"/>
    </w:pPr>
    <w:rPr>
      <w:b/>
      <w:iCs/>
    </w:rPr>
  </w:style>
  <w:style w:type="paragraph" w:styleId="BodyText">
    <w:name w:val="Body Text"/>
    <w:basedOn w:val="Normal"/>
    <w:link w:val="BodyTextChar"/>
    <w:uiPriority w:val="99"/>
    <w:semiHidden/>
    <w:unhideWhenUsed/>
    <w:rsid w:val="00E766E2"/>
    <w:pPr>
      <w:spacing w:after="120"/>
    </w:pPr>
  </w:style>
  <w:style w:type="character" w:customStyle="1" w:styleId="BodyTextChar">
    <w:name w:val="Body Text Char"/>
    <w:basedOn w:val="DefaultParagraphFont"/>
    <w:link w:val="BodyText"/>
    <w:uiPriority w:val="99"/>
    <w:semiHidden/>
    <w:rsid w:val="00E766E2"/>
    <w:rPr>
      <w:rFonts w:ascii="Arial" w:hAnsi="Arial"/>
      <w:b w:val="0"/>
      <w:i w:val="0"/>
      <w:sz w:val="22"/>
    </w:rPr>
  </w:style>
  <w:style w:type="paragraph" w:styleId="ListParagraph">
    <w:name w:val="List Paragraph"/>
    <w:basedOn w:val="Normal"/>
    <w:uiPriority w:val="34"/>
    <w:qFormat/>
    <w:rsid w:val="00E766E2"/>
    <w:pPr>
      <w:ind w:left="720"/>
      <w:contextualSpacing/>
    </w:pPr>
  </w:style>
  <w:style w:type="character" w:customStyle="1" w:styleId="IntenseQuoteChar">
    <w:name w:val="Intense Quote Char"/>
    <w:basedOn w:val="DefaultParagraphFont"/>
    <w:link w:val="IntenseQuote"/>
    <w:uiPriority w:val="30"/>
    <w:rsid w:val="00E766E2"/>
    <w:rPr>
      <w:rFonts w:ascii="Arial" w:hAnsi="Arial"/>
      <w:b/>
      <w:i w:val="0"/>
      <w:iCs/>
      <w:sz w:val="22"/>
    </w:rPr>
  </w:style>
  <w:style w:type="character" w:styleId="Emphasis">
    <w:name w:val="Emphasis"/>
    <w:basedOn w:val="DefaultParagraphFont"/>
    <w:uiPriority w:val="20"/>
    <w:qFormat/>
    <w:rsid w:val="00E766E2"/>
    <w:rPr>
      <w:rFonts w:ascii="Arial" w:hAnsi="Arial"/>
      <w:b w:val="0"/>
      <w:i/>
      <w:iCs/>
      <w:sz w:val="22"/>
    </w:rPr>
  </w:style>
  <w:style w:type="character" w:styleId="Strong">
    <w:name w:val="Strong"/>
    <w:basedOn w:val="DefaultParagraphFont"/>
    <w:uiPriority w:val="22"/>
    <w:qFormat/>
    <w:rsid w:val="00E766E2"/>
    <w:rPr>
      <w:rFonts w:ascii="Arial" w:hAnsi="Arial"/>
      <w:b/>
      <w:bCs/>
      <w:i w:val="0"/>
      <w:sz w:val="22"/>
    </w:rPr>
  </w:style>
  <w:style w:type="character" w:styleId="SubtleReference">
    <w:name w:val="Subtle Reference"/>
    <w:basedOn w:val="DefaultParagraphFont"/>
    <w:uiPriority w:val="31"/>
    <w:qFormat/>
    <w:rsid w:val="00E766E2"/>
    <w:rPr>
      <w:rFonts w:ascii="Arial" w:hAnsi="Arial"/>
      <w:b w:val="0"/>
      <w:i w:val="0"/>
      <w:caps/>
      <w:smallCaps w:val="0"/>
      <w:color w:val="5A5A5A" w:themeColor="text1" w:themeTint="A5"/>
      <w:sz w:val="20"/>
    </w:rPr>
  </w:style>
  <w:style w:type="character" w:styleId="IntenseReference">
    <w:name w:val="Intense Reference"/>
    <w:basedOn w:val="DefaultParagraphFont"/>
    <w:uiPriority w:val="32"/>
    <w:qFormat/>
    <w:rsid w:val="00E766E2"/>
    <w:rPr>
      <w:rFonts w:ascii="Arial" w:hAnsi="Arial"/>
      <w:b/>
      <w:bCs/>
      <w:i w:val="0"/>
      <w:caps/>
      <w:smallCaps w:val="0"/>
      <w:color w:val="auto"/>
      <w:spacing w:val="5"/>
      <w:sz w:val="20"/>
    </w:rPr>
  </w:style>
  <w:style w:type="character" w:customStyle="1" w:styleId="Heading3Char">
    <w:name w:val="Heading 3 Char"/>
    <w:basedOn w:val="DefaultParagraphFont"/>
    <w:link w:val="Heading3"/>
    <w:uiPriority w:val="9"/>
    <w:semiHidden/>
    <w:rsid w:val="00956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68F"/>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95668F"/>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95668F"/>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95668F"/>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95668F"/>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95668F"/>
    <w:rPr>
      <w:rFonts w:eastAsiaTheme="majorEastAsia" w:cstheme="majorBidi"/>
      <w:color w:val="272727" w:themeColor="text1" w:themeTint="D8"/>
      <w:sz w:val="22"/>
    </w:rPr>
  </w:style>
  <w:style w:type="paragraph" w:styleId="Quote">
    <w:name w:val="Quote"/>
    <w:basedOn w:val="Normal"/>
    <w:next w:val="Normal"/>
    <w:link w:val="QuoteChar"/>
    <w:uiPriority w:val="29"/>
    <w:qFormat/>
    <w:rsid w:val="009566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68F"/>
    <w:rPr>
      <w:rFonts w:ascii="Arial" w:hAnsi="Arial"/>
      <w:i/>
      <w:iCs/>
      <w:color w:val="404040" w:themeColor="text1" w:themeTint="BF"/>
      <w:sz w:val="22"/>
    </w:rPr>
  </w:style>
  <w:style w:type="character" w:styleId="IntenseEmphasis">
    <w:name w:val="Intense Emphasis"/>
    <w:basedOn w:val="DefaultParagraphFont"/>
    <w:uiPriority w:val="21"/>
    <w:qFormat/>
    <w:rsid w:val="0095668F"/>
    <w:rPr>
      <w:i/>
      <w:iCs/>
      <w:color w:val="0F4761" w:themeColor="accent1" w:themeShade="BF"/>
    </w:rPr>
  </w:style>
  <w:style w:type="character" w:styleId="Hyperlink">
    <w:name w:val="Hyperlink"/>
    <w:basedOn w:val="DefaultParagraphFont"/>
    <w:uiPriority w:val="99"/>
    <w:unhideWhenUsed/>
    <w:rsid w:val="0095668F"/>
    <w:rPr>
      <w:color w:val="467886" w:themeColor="hyperlink"/>
      <w:u w:val="single"/>
    </w:rPr>
  </w:style>
  <w:style w:type="character" w:styleId="UnresolvedMention">
    <w:name w:val="Unresolved Mention"/>
    <w:basedOn w:val="DefaultParagraphFont"/>
    <w:uiPriority w:val="99"/>
    <w:semiHidden/>
    <w:unhideWhenUsed/>
    <w:rsid w:val="00956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75428">
      <w:bodyDiv w:val="1"/>
      <w:marLeft w:val="0"/>
      <w:marRight w:val="0"/>
      <w:marTop w:val="0"/>
      <w:marBottom w:val="0"/>
      <w:divBdr>
        <w:top w:val="none" w:sz="0" w:space="0" w:color="auto"/>
        <w:left w:val="none" w:sz="0" w:space="0" w:color="auto"/>
        <w:bottom w:val="none" w:sz="0" w:space="0" w:color="auto"/>
        <w:right w:val="none" w:sz="0" w:space="0" w:color="auto"/>
      </w:divBdr>
    </w:div>
    <w:div w:id="18435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29/2022JD038090" TargetMode="External"/><Relationship Id="rId5" Type="http://schemas.openxmlformats.org/officeDocument/2006/relationships/hyperlink" Target="https://asdc.larc.nasa.gov/wagdocuments/602/Receptor_western_NAmerica_ozone_obs_1994_2021_from900to300.c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Yuyan Cui</dc:creator>
  <cp:keywords/>
  <dc:description/>
  <cp:lastModifiedBy>Buzanowicz, Megan E. (LARC-E301)[RSES]</cp:lastModifiedBy>
  <cp:revision>10</cp:revision>
  <dcterms:created xsi:type="dcterms:W3CDTF">2025-06-28T19:34:00Z</dcterms:created>
  <dcterms:modified xsi:type="dcterms:W3CDTF">2025-07-09T18:52:00Z</dcterms:modified>
</cp:coreProperties>
</file>